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ED" w:rsidRDefault="00F71FC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154CED" w:rsidRDefault="00F71FC6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– гимназия № 13 </w:t>
      </w:r>
    </w:p>
    <w:p w:rsidR="00154CED" w:rsidRDefault="00F71FC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(МАОУ – гимназия № 13)</w:t>
      </w: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5"/>
        <w:gridCol w:w="5006"/>
      </w:tblGrid>
      <w:tr w:rsidR="0036711D" w:rsidTr="00981AA5">
        <w:trPr>
          <w:trHeight w:val="1380"/>
        </w:trPr>
        <w:tc>
          <w:tcPr>
            <w:tcW w:w="5005" w:type="dxa"/>
          </w:tcPr>
          <w:p w:rsidR="0036711D" w:rsidRDefault="0036711D" w:rsidP="00981AA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36711D" w:rsidRDefault="0036711D" w:rsidP="00981AA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36711D" w:rsidRDefault="0036711D" w:rsidP="006636F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</w:t>
            </w:r>
            <w:proofErr w:type="gramStart"/>
            <w:r w:rsidR="006636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006" w:type="dxa"/>
          </w:tcPr>
          <w:p w:rsidR="0036711D" w:rsidRDefault="0036711D" w:rsidP="00981AA5">
            <w:pPr>
              <w:autoSpaceDE w:val="0"/>
              <w:autoSpaceDN w:val="0"/>
              <w:adjustRightInd w:val="0"/>
              <w:spacing w:after="0" w:line="240" w:lineRule="auto"/>
              <w:ind w:left="7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36711D" w:rsidRDefault="0036711D" w:rsidP="00981AA5">
            <w:pPr>
              <w:autoSpaceDE w:val="0"/>
              <w:autoSpaceDN w:val="0"/>
              <w:adjustRightInd w:val="0"/>
              <w:spacing w:after="0" w:line="240" w:lineRule="auto"/>
              <w:ind w:left="7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приказом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МАОУ – гимназии №13</w:t>
            </w:r>
          </w:p>
          <w:p w:rsidR="0036711D" w:rsidRDefault="0036711D" w:rsidP="006636F5">
            <w:pPr>
              <w:autoSpaceDE w:val="0"/>
              <w:autoSpaceDN w:val="0"/>
              <w:adjustRightInd w:val="0"/>
              <w:spacing w:after="0" w:line="240" w:lineRule="auto"/>
              <w:ind w:firstLine="773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</w:tc>
      </w:tr>
    </w:tbl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6636F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Проект учебного плана</w:t>
      </w:r>
    </w:p>
    <w:p w:rsidR="00154CED" w:rsidRDefault="00F71FC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154CED" w:rsidRDefault="00F71FC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(гуманитарный профиль)</w:t>
      </w:r>
    </w:p>
    <w:p w:rsidR="00154CED" w:rsidRDefault="00F71FC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 w:rsidR="006636F5">
        <w:rPr>
          <w:rFonts w:asciiTheme="majorBidi" w:hAnsiTheme="majorBidi" w:cstheme="majorBidi"/>
          <w:sz w:val="28"/>
          <w:szCs w:val="28"/>
        </w:rPr>
        <w:t>6 – 2027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4CED" w:rsidRDefault="006636F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Екатеринбург, 2026</w:t>
      </w:r>
    </w:p>
    <w:p w:rsidR="00154CED" w:rsidRDefault="00F71FC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54CED" w:rsidRDefault="00F71FC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МАОУ - гимназии №13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реализующих основную образовательную программу среднего общего образования, </w:t>
      </w:r>
      <w:r>
        <w:rPr>
          <w:rFonts w:asciiTheme="majorBidi" w:hAnsiTheme="majorBidi" w:cstheme="majorBidi"/>
          <w:sz w:val="28"/>
          <w:szCs w:val="28"/>
        </w:rPr>
        <w:t>соответствующую ФГОС СОО (Приказ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образования», с учетом 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</w:rPr>
        <w:t>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), соответствующую ФОП СОО 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образования», с учетом </w:t>
      </w:r>
      <w:r>
        <w:rPr>
          <w:rFonts w:asciiTheme="majorBidi" w:hAnsiTheme="majorBidi" w:cstheme="majorBidi"/>
          <w:sz w:val="28"/>
          <w:szCs w:val="28"/>
        </w:rPr>
        <w:t>Приказа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 фиксирует общий объём нагрузки, максимальный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МАОУ - гимназия №13,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154CED" w:rsidRDefault="00F71FC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МАОУ - гимназия №13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6636F5">
        <w:rPr>
          <w:rFonts w:asciiTheme="majorBidi" w:hAnsiTheme="majorBidi" w:cstheme="majorBidi"/>
          <w:sz w:val="28"/>
          <w:szCs w:val="28"/>
        </w:rPr>
        <w:t>01.09.2026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</w:t>
      </w:r>
      <w:r w:rsidR="006636F5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154CED" w:rsidRDefault="00F71FC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в 10 классе – 34 часа, в 11 классе – 34 часа.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составляет 40 минут. 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54CED" w:rsidRDefault="00F71FC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МАОУ - гимназии №13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информатика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(триместровое оценивание) или всего объема учебной дисциплины за учебный год (годовое оценивание).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триместр осуществляется в соответствии с календарным учебным графиком.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части и формируемой участниками образовательных отношений оцениваются по триместрам. 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МАОУ - гимназия №13». 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154CED" w:rsidRDefault="00F71FC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154CED" w:rsidRDefault="00154CE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54CED" w:rsidRDefault="00154CE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54CE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54CED" w:rsidRDefault="00F71FC6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СОО (гуманитарный профиль) 202</w:t>
      </w:r>
      <w:r w:rsidR="006636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>
        <w:rPr>
          <w:rStyle w:val="markedcontent"/>
          <w:rFonts w:asciiTheme="majorBidi" w:hAnsiTheme="majorBidi" w:cstheme="majorBidi"/>
          <w:sz w:val="28"/>
          <w:szCs w:val="28"/>
        </w:rPr>
        <w:t>-202</w:t>
      </w:r>
      <w:r w:rsidR="006636F5">
        <w:rPr>
          <w:rStyle w:val="markedcontent"/>
          <w:rFonts w:asciiTheme="majorBidi" w:hAnsiTheme="majorBidi" w:cstheme="majorBidi"/>
          <w:sz w:val="28"/>
          <w:szCs w:val="28"/>
        </w:rPr>
        <w:t>8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01"/>
        <w:gridCol w:w="3406"/>
        <w:gridCol w:w="1771"/>
        <w:gridCol w:w="1754"/>
      </w:tblGrid>
      <w:tr w:rsidR="00154CED">
        <w:tc>
          <w:tcPr>
            <w:tcW w:w="3201" w:type="dxa"/>
            <w:vMerge w:val="restart"/>
            <w:shd w:val="clear" w:color="auto" w:fill="D9D9D9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406" w:type="dxa"/>
            <w:vMerge w:val="restart"/>
            <w:shd w:val="clear" w:color="auto" w:fill="D9D9D9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3525" w:type="dxa"/>
            <w:gridSpan w:val="2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54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154CED">
        <w:tc>
          <w:tcPr>
            <w:tcW w:w="10132" w:type="dxa"/>
            <w:gridSpan w:val="4"/>
            <w:shd w:val="clear" w:color="auto" w:fill="FFFFB3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54CED">
        <w:tc>
          <w:tcPr>
            <w:tcW w:w="3201" w:type="dxa"/>
            <w:vMerge w:val="restart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CED">
        <w:tc>
          <w:tcPr>
            <w:tcW w:w="320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4CED">
        <w:tc>
          <w:tcPr>
            <w:tcW w:w="3201" w:type="dxa"/>
            <w:vMerge w:val="restart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  <w:vMerge w:val="restart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ография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  <w:vMerge w:val="restart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ED">
        <w:tc>
          <w:tcPr>
            <w:tcW w:w="320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320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406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4CED">
        <w:tc>
          <w:tcPr>
            <w:tcW w:w="6607" w:type="dxa"/>
            <w:gridSpan w:val="2"/>
            <w:shd w:val="clear" w:color="auto" w:fill="00FF00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71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4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54CED">
        <w:tc>
          <w:tcPr>
            <w:tcW w:w="10132" w:type="dxa"/>
            <w:gridSpan w:val="4"/>
            <w:shd w:val="clear" w:color="auto" w:fill="FFFFB3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54CED">
        <w:tc>
          <w:tcPr>
            <w:tcW w:w="6607" w:type="dxa"/>
            <w:gridSpan w:val="2"/>
            <w:shd w:val="clear" w:color="auto" w:fill="D9D9D9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771" w:type="dxa"/>
            <w:shd w:val="clear" w:color="auto" w:fill="D9D9D9"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D9D9D9"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ED">
        <w:tc>
          <w:tcPr>
            <w:tcW w:w="6607" w:type="dxa"/>
            <w:gridSpan w:val="2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ED">
        <w:tc>
          <w:tcPr>
            <w:tcW w:w="6607" w:type="dxa"/>
            <w:gridSpan w:val="2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и американская литература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6607" w:type="dxa"/>
            <w:gridSpan w:val="2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Дискуссионные проблемы истории</w:t>
            </w:r>
          </w:p>
        </w:tc>
        <w:tc>
          <w:tcPr>
            <w:tcW w:w="1771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ED">
        <w:tc>
          <w:tcPr>
            <w:tcW w:w="6607" w:type="dxa"/>
            <w:gridSpan w:val="2"/>
            <w:shd w:val="clear" w:color="auto" w:fill="00FF00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71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4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CED">
        <w:tc>
          <w:tcPr>
            <w:tcW w:w="6607" w:type="dxa"/>
            <w:gridSpan w:val="2"/>
            <w:shd w:val="clear" w:color="auto" w:fill="00FF00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771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4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54CED">
        <w:tc>
          <w:tcPr>
            <w:tcW w:w="6607" w:type="dxa"/>
            <w:gridSpan w:val="2"/>
            <w:shd w:val="clear" w:color="auto" w:fill="FCE3FC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771" w:type="dxa"/>
            <w:shd w:val="clear" w:color="auto" w:fill="FCE3FC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4" w:type="dxa"/>
            <w:shd w:val="clear" w:color="auto" w:fill="FCE3FC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54CED">
        <w:tc>
          <w:tcPr>
            <w:tcW w:w="6607" w:type="dxa"/>
            <w:gridSpan w:val="2"/>
            <w:shd w:val="clear" w:color="auto" w:fill="FCE3FC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771" w:type="dxa"/>
            <w:shd w:val="clear" w:color="auto" w:fill="FCE3FC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754" w:type="dxa"/>
            <w:shd w:val="clear" w:color="auto" w:fill="FCE3FC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154CED" w:rsidRDefault="00F71FC6">
      <w:r>
        <w:br w:type="page"/>
      </w:r>
    </w:p>
    <w:p w:rsidR="00154CED" w:rsidRDefault="00F71FC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План внеурочной деятельности (недельный)</w:t>
      </w:r>
    </w:p>
    <w:p w:rsidR="00154CED" w:rsidRDefault="00F71FC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Инвариантная часть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31"/>
        <w:gridCol w:w="2509"/>
        <w:gridCol w:w="2492"/>
      </w:tblGrid>
      <w:tr w:rsidR="00154CED">
        <w:tc>
          <w:tcPr>
            <w:tcW w:w="5131" w:type="dxa"/>
            <w:vMerge w:val="restart"/>
            <w:shd w:val="clear" w:color="auto" w:fill="D9D9D9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1" w:type="dxa"/>
            <w:gridSpan w:val="2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154CED">
        <w:tc>
          <w:tcPr>
            <w:tcW w:w="513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9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10А</w:t>
            </w:r>
          </w:p>
        </w:tc>
        <w:tc>
          <w:tcPr>
            <w:tcW w:w="2492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11А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важном</w:t>
            </w:r>
            <w:proofErr w:type="gramEnd"/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Россия - мои горизонты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иностранными языками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международной деятельностью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154CED">
        <w:tc>
          <w:tcPr>
            <w:tcW w:w="5131" w:type="dxa"/>
            <w:shd w:val="clear" w:color="auto" w:fill="00FF00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509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2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154CED" w:rsidRDefault="00154CED"/>
    <w:p w:rsidR="00154CED" w:rsidRDefault="00F71FC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Вариативная часть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31"/>
        <w:gridCol w:w="2509"/>
        <w:gridCol w:w="2492"/>
      </w:tblGrid>
      <w:tr w:rsidR="00154CED">
        <w:tc>
          <w:tcPr>
            <w:tcW w:w="5131" w:type="dxa"/>
            <w:vMerge w:val="restart"/>
            <w:shd w:val="clear" w:color="auto" w:fill="D9D9D9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1" w:type="dxa"/>
            <w:gridSpan w:val="2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154CED">
        <w:tc>
          <w:tcPr>
            <w:tcW w:w="5131" w:type="dxa"/>
            <w:vMerge/>
          </w:tcPr>
          <w:p w:rsidR="00154CED" w:rsidRDefault="00154C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9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10А</w:t>
            </w:r>
          </w:p>
        </w:tc>
        <w:tc>
          <w:tcPr>
            <w:tcW w:w="2492" w:type="dxa"/>
            <w:shd w:val="clear" w:color="auto" w:fill="D9D9D9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11А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физическая подготовка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Курс углубленного английского языка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Страноведение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и технологии будущего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«Форточка»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54CED">
        <w:tc>
          <w:tcPr>
            <w:tcW w:w="5131" w:type="dxa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2509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2" w:type="dxa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54CED">
        <w:tc>
          <w:tcPr>
            <w:tcW w:w="5131" w:type="dxa"/>
            <w:shd w:val="clear" w:color="auto" w:fill="00FF00"/>
          </w:tcPr>
          <w:p w:rsidR="00154CED" w:rsidRDefault="00F71FC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509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2" w:type="dxa"/>
            <w:shd w:val="clear" w:color="auto" w:fill="00FF00"/>
          </w:tcPr>
          <w:p w:rsidR="00154CED" w:rsidRDefault="00F71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154CED" w:rsidRDefault="00154CED"/>
    <w:p w:rsidR="00154CED" w:rsidRDefault="00154CED">
      <w:pPr>
        <w:jc w:val="center"/>
        <w:rPr>
          <w:rFonts w:ascii="Times New Roman" w:hAnsi="Times New Roman" w:cs="Times New Roman"/>
          <w:sz w:val="18"/>
        </w:rPr>
      </w:pPr>
    </w:p>
    <w:p w:rsidR="00154CED" w:rsidRDefault="00154CED"/>
    <w:p w:rsidR="00154CED" w:rsidRDefault="00154CED"/>
    <w:sectPr w:rsidR="00154CED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BB4" w:rsidRDefault="00D75BB4">
      <w:pPr>
        <w:spacing w:line="240" w:lineRule="auto"/>
      </w:pPr>
      <w:r>
        <w:separator/>
      </w:r>
    </w:p>
  </w:endnote>
  <w:endnote w:type="continuationSeparator" w:id="0">
    <w:p w:rsidR="00D75BB4" w:rsidRDefault="00D75B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BB4" w:rsidRDefault="00D75BB4">
      <w:pPr>
        <w:spacing w:after="0"/>
      </w:pPr>
      <w:r>
        <w:separator/>
      </w:r>
    </w:p>
  </w:footnote>
  <w:footnote w:type="continuationSeparator" w:id="0">
    <w:p w:rsidR="00D75BB4" w:rsidRDefault="00D75B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45F3A"/>
    <w:rsid w:val="00052FF9"/>
    <w:rsid w:val="00054BF3"/>
    <w:rsid w:val="000A07A9"/>
    <w:rsid w:val="000A3EAC"/>
    <w:rsid w:val="000C3476"/>
    <w:rsid w:val="000F4598"/>
    <w:rsid w:val="0010613A"/>
    <w:rsid w:val="00112D88"/>
    <w:rsid w:val="001440F4"/>
    <w:rsid w:val="0015448F"/>
    <w:rsid w:val="00154CED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6711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6C87"/>
    <w:rsid w:val="00543B77"/>
    <w:rsid w:val="005472C1"/>
    <w:rsid w:val="0056444B"/>
    <w:rsid w:val="00564E8B"/>
    <w:rsid w:val="00590FF6"/>
    <w:rsid w:val="005B15BC"/>
    <w:rsid w:val="005F6A49"/>
    <w:rsid w:val="006136E4"/>
    <w:rsid w:val="00613F43"/>
    <w:rsid w:val="0061648B"/>
    <w:rsid w:val="00632702"/>
    <w:rsid w:val="00641000"/>
    <w:rsid w:val="006560B5"/>
    <w:rsid w:val="006636F5"/>
    <w:rsid w:val="00665E27"/>
    <w:rsid w:val="00672D5E"/>
    <w:rsid w:val="006A6072"/>
    <w:rsid w:val="006B406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467C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44F2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1C91"/>
    <w:rsid w:val="00CB6C10"/>
    <w:rsid w:val="00D0701D"/>
    <w:rsid w:val="00D07CCC"/>
    <w:rsid w:val="00D16267"/>
    <w:rsid w:val="00D213E7"/>
    <w:rsid w:val="00D339A5"/>
    <w:rsid w:val="00D52398"/>
    <w:rsid w:val="00D75BB4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6187"/>
    <w:rsid w:val="00E41CD5"/>
    <w:rsid w:val="00E5346A"/>
    <w:rsid w:val="00E648BD"/>
    <w:rsid w:val="00E7055D"/>
    <w:rsid w:val="00E831EA"/>
    <w:rsid w:val="00E8602F"/>
    <w:rsid w:val="00EA1496"/>
    <w:rsid w:val="00EE0C26"/>
    <w:rsid w:val="00EF0366"/>
    <w:rsid w:val="00F22BB1"/>
    <w:rsid w:val="00F23C59"/>
    <w:rsid w:val="00F35982"/>
    <w:rsid w:val="00F41C65"/>
    <w:rsid w:val="00F47DBB"/>
    <w:rsid w:val="00F55B2E"/>
    <w:rsid w:val="00F60A00"/>
    <w:rsid w:val="00F70460"/>
    <w:rsid w:val="00F71FC6"/>
    <w:rsid w:val="00F73DCA"/>
    <w:rsid w:val="00F75A7C"/>
    <w:rsid w:val="00F93659"/>
    <w:rsid w:val="00FB2281"/>
    <w:rsid w:val="00FC2435"/>
    <w:rsid w:val="00FD7A4F"/>
    <w:rsid w:val="00FE1E59"/>
    <w:rsid w:val="00FF7BAD"/>
    <w:rsid w:val="72A8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AntonovaSM</cp:lastModifiedBy>
  <cp:revision>9</cp:revision>
  <cp:lastPrinted>2025-08-29T14:16:00Z</cp:lastPrinted>
  <dcterms:created xsi:type="dcterms:W3CDTF">2025-05-28T10:48:00Z</dcterms:created>
  <dcterms:modified xsi:type="dcterms:W3CDTF">2026-06-08T10:55:00Z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90C58106F54D4B509EF3C9DD42CBC587_12</vt:lpwstr>
  </property>
</Properties>
</file>